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1EFB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0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4F6567EB" wp14:editId="00507792">
            <wp:extent cx="962025" cy="962025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E63EC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4" w:line="240" w:lineRule="auto"/>
        <w:ind w:right="26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Control Regional de lanzamientos.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</w:p>
    <w:p w14:paraId="55036FCC" w14:textId="299C2125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6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Fecha:</w:t>
      </w:r>
      <w:r w:rsidR="0069611B">
        <w:rPr>
          <w:rFonts w:ascii="Calibri" w:eastAsia="Calibri" w:hAnsi="Calibri" w:cs="Calibri"/>
          <w:b/>
          <w:color w:val="000000"/>
          <w:sz w:val="24"/>
          <w:szCs w:val="24"/>
        </w:rPr>
        <w:t xml:space="preserve"> 09 </w:t>
      </w:r>
      <w:r>
        <w:rPr>
          <w:rFonts w:ascii="Calibri" w:eastAsia="Calibri" w:hAnsi="Calibri" w:cs="Calibri"/>
          <w:sz w:val="24"/>
          <w:szCs w:val="24"/>
        </w:rPr>
        <w:t>de agosto de 202</w:t>
      </w:r>
      <w:r w:rsidR="0069611B">
        <w:rPr>
          <w:rFonts w:ascii="Calibri" w:eastAsia="Calibri" w:hAnsi="Calibri" w:cs="Calibri"/>
          <w:sz w:val="24"/>
          <w:szCs w:val="24"/>
        </w:rPr>
        <w:t>5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7FE4C996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Lugar: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Pista Atlética Ramon Tapia Chambilla. </w:t>
      </w:r>
    </w:p>
    <w:p w14:paraId="02C39D25" w14:textId="0E93F844" w:rsidR="00EB24D2" w:rsidRPr="00F43109" w:rsidRDefault="006D5774" w:rsidP="00F431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412" w:lineRule="auto"/>
        <w:ind w:left="452" w:right="2115" w:firstLine="6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Organiza: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Asociación Atlética III región de Atacama Mario Ruiz Dettori.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Auspicia: </w:t>
      </w:r>
    </w:p>
    <w:p w14:paraId="25704B2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- </w:t>
      </w:r>
      <w:r>
        <w:rPr>
          <w:rFonts w:ascii="Calibri" w:eastAsia="Calibri" w:hAnsi="Calibri" w:cs="Calibri"/>
          <w:sz w:val="24"/>
          <w:szCs w:val="24"/>
        </w:rPr>
        <w:t>Asociación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atlética de Atacama. </w:t>
      </w:r>
    </w:p>
    <w:p w14:paraId="5FFF6E7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Controla: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Cuerpo de jueces Asociación Atlética III </w:t>
      </w:r>
    </w:p>
    <w:p w14:paraId="653E63A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83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región. </w:t>
      </w:r>
    </w:p>
    <w:p w14:paraId="25832C35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I. ASPECTOS GENERALES: </w:t>
      </w:r>
    </w:p>
    <w:p w14:paraId="3443BBDB" w14:textId="25643143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2" w:line="265" w:lineRule="auto"/>
        <w:ind w:left="1585" w:right="61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campeonato se realizará en una jornada el día </w:t>
      </w:r>
      <w:r w:rsidR="00E018D5">
        <w:rPr>
          <w:rFonts w:ascii="Calibri" w:eastAsia="Calibri" w:hAnsi="Calibri" w:cs="Calibri"/>
        </w:rPr>
        <w:t>09</w:t>
      </w:r>
      <w:r>
        <w:rPr>
          <w:rFonts w:ascii="Calibri" w:eastAsia="Calibri" w:hAnsi="Calibri" w:cs="Calibri"/>
        </w:rPr>
        <w:t xml:space="preserve"> de </w:t>
      </w:r>
      <w:r w:rsidR="00F43109">
        <w:rPr>
          <w:rFonts w:ascii="Calibri" w:eastAsia="Calibri" w:hAnsi="Calibri" w:cs="Calibri"/>
        </w:rPr>
        <w:t>Agosto</w:t>
      </w:r>
      <w:r>
        <w:rPr>
          <w:rFonts w:ascii="Calibri" w:eastAsia="Calibri" w:hAnsi="Calibri" w:cs="Calibri"/>
          <w:color w:val="000000"/>
        </w:rPr>
        <w:t xml:space="preserve"> del 202</w:t>
      </w:r>
      <w:r w:rsidR="00F43109">
        <w:rPr>
          <w:rFonts w:ascii="Calibri" w:eastAsia="Calibri" w:hAnsi="Calibri" w:cs="Calibri"/>
          <w:color w:val="000000"/>
        </w:rPr>
        <w:t>5</w:t>
      </w:r>
      <w:r>
        <w:rPr>
          <w:rFonts w:ascii="Calibri" w:eastAsia="Calibri" w:hAnsi="Calibri" w:cs="Calibri"/>
          <w:color w:val="000000"/>
        </w:rPr>
        <w:t xml:space="preserve"> en las dependencias del Estadio Atlético Ramón Tapia Chambilla. </w:t>
      </w:r>
    </w:p>
    <w:p w14:paraId="258A88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4" w:line="265" w:lineRule="auto"/>
        <w:ind w:left="1589" w:right="43" w:hanging="358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∙ Podrán participar los atletas federados pertenecientes a las Asociaciones Atléticas Regionales de los clubes con personalidad jurídica al día tanto nacionales como internacionales.</w:t>
      </w:r>
    </w:p>
    <w:p w14:paraId="4EAE8B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2A07BD4F" wp14:editId="05F64C0E">
            <wp:extent cx="962025" cy="9620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91BE0A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7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II. INSCRIPCIONES: </w:t>
      </w:r>
    </w:p>
    <w:p w14:paraId="04B5B243" w14:textId="24C22CBD" w:rsidR="00EB24D2" w:rsidRPr="00385E9C" w:rsidRDefault="006D5774" w:rsidP="00385E9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left="242" w:right="975" w:firstLine="12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Las inscripciones </w:t>
      </w:r>
      <w:r>
        <w:rPr>
          <w:rFonts w:ascii="Calibri" w:eastAsia="Calibri" w:hAnsi="Calibri" w:cs="Calibri"/>
          <w:b/>
        </w:rPr>
        <w:t>tendrán</w:t>
      </w:r>
      <w:r>
        <w:rPr>
          <w:rFonts w:ascii="Calibri" w:eastAsia="Calibri" w:hAnsi="Calibri" w:cs="Calibri"/>
          <w:b/>
          <w:color w:val="000000"/>
        </w:rPr>
        <w:t xml:space="preserve"> un </w:t>
      </w:r>
      <w:r>
        <w:rPr>
          <w:rFonts w:ascii="Calibri" w:eastAsia="Calibri" w:hAnsi="Calibri" w:cs="Calibri"/>
          <w:b/>
        </w:rPr>
        <w:t>aporte</w:t>
      </w:r>
      <w:r w:rsidR="00F43109">
        <w:rPr>
          <w:rFonts w:ascii="Calibri" w:eastAsia="Calibri" w:hAnsi="Calibri" w:cs="Calibri"/>
          <w:b/>
        </w:rPr>
        <w:t xml:space="preserve"> de 3.000 pesos</w:t>
      </w:r>
      <w:r>
        <w:rPr>
          <w:rFonts w:ascii="Calibri" w:eastAsia="Calibri" w:hAnsi="Calibri" w:cs="Calibri"/>
          <w:b/>
        </w:rPr>
        <w:t xml:space="preserve"> </w:t>
      </w:r>
      <w:r w:rsidR="00377FA6">
        <w:rPr>
          <w:rFonts w:ascii="Calibri" w:eastAsia="Calibri" w:hAnsi="Calibri" w:cs="Calibri"/>
          <w:b/>
        </w:rPr>
        <w:t>para</w:t>
      </w:r>
      <w:r>
        <w:rPr>
          <w:rFonts w:ascii="Calibri" w:eastAsia="Calibri" w:hAnsi="Calibri" w:cs="Calibri"/>
          <w:b/>
        </w:rPr>
        <w:t xml:space="preserve"> los jueces y cantidad estimadas por plataforma USPLAT.</w:t>
      </w:r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b/>
        </w:rPr>
        <w:t xml:space="preserve">El </w:t>
      </w:r>
      <w:r>
        <w:rPr>
          <w:rFonts w:ascii="Calibri" w:eastAsia="Calibri" w:hAnsi="Calibri" w:cs="Calibri"/>
          <w:b/>
          <w:color w:val="000000"/>
        </w:rPr>
        <w:t xml:space="preserve">monto </w:t>
      </w:r>
      <w:r>
        <w:rPr>
          <w:rFonts w:ascii="Calibri" w:eastAsia="Calibri" w:hAnsi="Calibri" w:cs="Calibri"/>
          <w:b/>
        </w:rPr>
        <w:t xml:space="preserve">recaudado será usado para el </w:t>
      </w:r>
      <w:r>
        <w:rPr>
          <w:rFonts w:ascii="Calibri" w:eastAsia="Calibri" w:hAnsi="Calibri" w:cs="Calibri"/>
          <w:b/>
          <w:color w:val="000000"/>
        </w:rPr>
        <w:t xml:space="preserve">financiamiento de jueces e insumos propios de la competencia. </w:t>
      </w:r>
    </w:p>
    <w:p w14:paraId="498462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atleta podrá participar en un máximo de 3 pruebas y de no asistir a una (sin la debida justificación), no podrá participar en las siguientes. </w:t>
      </w:r>
    </w:p>
    <w:p w14:paraId="47BA626A" w14:textId="71BD6B17" w:rsidR="007C38C7" w:rsidRDefault="003D50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Las inscripciones estarán abiertas desde el día jueves 07 de agosto hasta el día viernes 08 hasta las 17:00 hrs. </w:t>
      </w:r>
    </w:p>
    <w:p w14:paraId="76C097E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53" w:right="50" w:hanging="34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deport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color w:val="000000"/>
        </w:rPr>
        <w:t xml:space="preserve">stas deberán inscribirse por primera y única vez con su Nombre Completo, Fecha de Nacimiento y Rut, los que deben ser rellenados de manera correcta (Respetando nombres completos, mayúsculas y minúsculas) para un buen funcionamiento de la plataforma. </w:t>
      </w:r>
    </w:p>
    <w:p w14:paraId="559094D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8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III. DE LOS ATLETAS: </w:t>
      </w:r>
    </w:p>
    <w:p w14:paraId="26AAFC29" w14:textId="533BB211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Podrán participar atletas nacidos el año 201</w:t>
      </w:r>
      <w:r w:rsidR="00762488">
        <w:rPr>
          <w:rFonts w:ascii="Calibri" w:eastAsia="Calibri" w:hAnsi="Calibri" w:cs="Calibri"/>
          <w:color w:val="000000"/>
        </w:rPr>
        <w:t>3</w:t>
      </w:r>
      <w:r>
        <w:rPr>
          <w:rFonts w:ascii="Calibri" w:eastAsia="Calibri" w:hAnsi="Calibri" w:cs="Calibri"/>
          <w:color w:val="000000"/>
        </w:rPr>
        <w:t xml:space="preserve"> o anterior. </w:t>
      </w:r>
    </w:p>
    <w:p w14:paraId="089874A2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IV. DE LAS PRUEBAS: </w:t>
      </w:r>
    </w:p>
    <w:p w14:paraId="5BBF26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18" w:right="43" w:firstLine="100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campeonato contempla las pruebas oficiales para la categoría u16- u18 - u20 y adulto, tanto para damas como para varones:</w:t>
      </w:r>
    </w:p>
    <w:tbl>
      <w:tblPr>
        <w:tblStyle w:val="a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36D70854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640B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E657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VARONES</w:t>
            </w:r>
          </w:p>
        </w:tc>
      </w:tr>
      <w:tr w:rsidR="00EB24D2" w14:paraId="1C334E84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5BA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martillo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3E70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martillo</w:t>
            </w:r>
          </w:p>
        </w:tc>
      </w:tr>
      <w:tr w:rsidR="00EB24D2" w14:paraId="49CB8D6E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57D64C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disco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5293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disco</w:t>
            </w:r>
          </w:p>
        </w:tc>
      </w:tr>
    </w:tbl>
    <w:p w14:paraId="20FD9C7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67489C" w14:textId="77777777" w:rsidR="00EB24D2" w:rsidRDefault="00EB24D2">
      <w:pPr>
        <w:widowControl w:val="0"/>
        <w:spacing w:before="57" w:line="265" w:lineRule="auto"/>
        <w:ind w:left="1218" w:right="43" w:firstLine="1004"/>
        <w:rPr>
          <w:rFonts w:ascii="Calibri" w:eastAsia="Calibri" w:hAnsi="Calibri" w:cs="Calibri"/>
        </w:rPr>
      </w:pPr>
    </w:p>
    <w:tbl>
      <w:tblPr>
        <w:tblStyle w:val="a0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42437C38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94CEE" w14:textId="77777777" w:rsidR="00EB24D2" w:rsidRDefault="006D5774">
            <w:pPr>
              <w:widowControl w:val="0"/>
              <w:spacing w:line="240" w:lineRule="auto"/>
              <w:ind w:left="135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93282" w14:textId="77777777" w:rsidR="00EB24D2" w:rsidRDefault="006D5774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VARONES</w:t>
            </w:r>
          </w:p>
        </w:tc>
      </w:tr>
      <w:tr w:rsidR="00EB24D2" w14:paraId="6673173A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145C3" w14:textId="77777777" w:rsidR="00EB24D2" w:rsidRDefault="006D5774">
            <w:pPr>
              <w:widowControl w:val="0"/>
              <w:spacing w:line="240" w:lineRule="auto"/>
              <w:ind w:left="1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Lanzamiento de Bala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E2660" w14:textId="77777777" w:rsidR="00EB24D2" w:rsidRDefault="006D5774">
            <w:pPr>
              <w:widowControl w:val="0"/>
              <w:spacing w:line="240" w:lineRule="auto"/>
              <w:ind w:left="15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Lanzamiento de Bala </w:t>
            </w:r>
          </w:p>
        </w:tc>
      </w:tr>
      <w:tr w:rsidR="00EB24D2" w14:paraId="4668BB09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EEA8E" w14:textId="77777777" w:rsidR="00EB24D2" w:rsidRDefault="006D5774">
            <w:pPr>
              <w:widowControl w:val="0"/>
              <w:spacing w:line="240" w:lineRule="auto"/>
              <w:ind w:left="13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Lanzamiento de disco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9254D" w14:textId="77777777" w:rsidR="00EB24D2" w:rsidRDefault="006D5774">
            <w:pPr>
              <w:widowControl w:val="0"/>
              <w:spacing w:line="240" w:lineRule="auto"/>
              <w:ind w:left="14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Lanzamiento de disco</w:t>
            </w:r>
          </w:p>
        </w:tc>
      </w:tr>
    </w:tbl>
    <w:p w14:paraId="3ADC2DB9" w14:textId="77777777" w:rsidR="00EB24D2" w:rsidRDefault="00EB24D2">
      <w:pPr>
        <w:widowControl w:val="0"/>
      </w:pPr>
    </w:p>
    <w:p w14:paraId="2BD2E9CD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55601DE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54D07A78" wp14:editId="5CF72F13">
            <wp:extent cx="962025" cy="962025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68559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V. MARCAS MÍNIMAS: </w:t>
      </w:r>
    </w:p>
    <w:p w14:paraId="34A7D1C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123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No se exigirán marcas mínimas, </w:t>
      </w:r>
    </w:p>
    <w:tbl>
      <w:tblPr>
        <w:tblStyle w:val="a1"/>
        <w:tblW w:w="7000" w:type="dxa"/>
        <w:tblInd w:w="12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59"/>
        <w:gridCol w:w="4641"/>
      </w:tblGrid>
      <w:tr w:rsidR="00EB24D2" w14:paraId="190350C9" w14:textId="77777777">
        <w:trPr>
          <w:trHeight w:val="52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69B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PRUEBA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574E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DAMAS VARONES</w:t>
            </w:r>
          </w:p>
        </w:tc>
      </w:tr>
      <w:tr w:rsidR="00EB24D2" w14:paraId="7EBC953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EFAB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 MARTILLO - Bala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46A0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u16 - 3,000 </w:t>
            </w:r>
          </w:p>
          <w:p w14:paraId="7604C04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u18 - 5,000 </w:t>
            </w:r>
          </w:p>
          <w:p w14:paraId="2F51119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u18- 3,000 </w:t>
            </w:r>
          </w:p>
          <w:p w14:paraId="541C0DA4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u20 - 6,000 </w:t>
            </w:r>
          </w:p>
          <w:p w14:paraId="5344333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u20 - 4,000 </w:t>
            </w:r>
          </w:p>
          <w:p w14:paraId="7A6E32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7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u23 - adulto - 7,260</w:t>
            </w:r>
          </w:p>
          <w:p w14:paraId="7091713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u23 - 4,000 </w:t>
            </w:r>
          </w:p>
          <w:p w14:paraId="16B0265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- 4,000 </w:t>
            </w:r>
          </w:p>
        </w:tc>
      </w:tr>
      <w:tr w:rsidR="00EB24D2" w14:paraId="255170E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5AAF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LANZ.DISCO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B7D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u16-0,750 </w:t>
            </w:r>
          </w:p>
          <w:p w14:paraId="35A72B3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u16 - 1.000 </w:t>
            </w:r>
          </w:p>
          <w:p w14:paraId="69328C8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u18 - 0.750 </w:t>
            </w:r>
          </w:p>
          <w:p w14:paraId="5345771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u18 - 1,500 </w:t>
            </w:r>
          </w:p>
          <w:p w14:paraId="2AF7D1E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u20 - 1,000 </w:t>
            </w:r>
          </w:p>
          <w:p w14:paraId="003D5FF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u20 - 1,750 </w:t>
            </w:r>
          </w:p>
          <w:p w14:paraId="4D98668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u23 - 1,000 </w:t>
            </w:r>
          </w:p>
          <w:p w14:paraId="6AA1CE9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u23 - 2,000 </w:t>
            </w:r>
          </w:p>
          <w:p w14:paraId="5C7F49A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- 1,000 </w:t>
            </w:r>
          </w:p>
          <w:p w14:paraId="1A395A7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82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adulto - 2,000</w:t>
            </w:r>
          </w:p>
        </w:tc>
      </w:tr>
    </w:tbl>
    <w:p w14:paraId="40656C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DEDB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73EBD0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8ADFB1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VI. TRASLADO Y HOSPEDAJE: </w:t>
      </w:r>
    </w:p>
    <w:p w14:paraId="05873B5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40" w:firstLine="99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traslado y hospedaje de los participantes deberá ser gestionado y financiado por cada Asociación Atlética Regional y/o deportista. </w:t>
      </w:r>
    </w:p>
    <w:p w14:paraId="2FFB333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9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VII. PREMIACIONES: </w:t>
      </w:r>
    </w:p>
    <w:p w14:paraId="52E9C0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52" w:firstLine="98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Debido al control de marcas, no se realizará entrega de medallas. </w:t>
      </w:r>
    </w:p>
    <w:p w14:paraId="6C95FB7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54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VIII. ASPECTOS TÉCNICOS </w:t>
      </w:r>
    </w:p>
    <w:p w14:paraId="50DD0E9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 peso</w:t>
      </w:r>
      <w:r>
        <w:rPr>
          <w:rFonts w:ascii="Calibri" w:eastAsia="Calibri" w:hAnsi="Calibri" w:cs="Calibri"/>
          <w:color w:val="000000"/>
        </w:rPr>
        <w:t xml:space="preserve"> de los implementos </w:t>
      </w:r>
      <w:r>
        <w:rPr>
          <w:rFonts w:ascii="Calibri" w:eastAsia="Calibri" w:hAnsi="Calibri" w:cs="Calibri"/>
        </w:rPr>
        <w:t>será</w:t>
      </w:r>
      <w:r>
        <w:rPr>
          <w:rFonts w:ascii="Calibri" w:eastAsia="Calibri" w:hAnsi="Calibri" w:cs="Calibri"/>
          <w:color w:val="000000"/>
        </w:rPr>
        <w:t xml:space="preserve"> el indicado por el manual técnico de la World Athletics. </w:t>
      </w:r>
    </w:p>
    <w:p w14:paraId="4B86D67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</w:p>
    <w:p w14:paraId="0EDF1C0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0"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Calentamiento: </w:t>
      </w:r>
    </w:p>
    <w:p w14:paraId="20430F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957" w:right="74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 El calentamiento de cada atleta se realizará en zona de calentamiento la cual estará habilitada una hora antes para el ingreso de cada deportista.</w:t>
      </w:r>
    </w:p>
    <w:p w14:paraId="47AC50B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Ingreso de ATLETAS: </w:t>
      </w:r>
    </w:p>
    <w:p w14:paraId="38A0F66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</w:rPr>
      </w:pPr>
    </w:p>
    <w:tbl>
      <w:tblPr>
        <w:tblStyle w:val="a2"/>
        <w:tblW w:w="7700" w:type="dxa"/>
        <w:tblInd w:w="1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40"/>
        <w:gridCol w:w="3860"/>
      </w:tblGrid>
      <w:tr w:rsidR="00EB24D2" w14:paraId="7CC8F7A8" w14:textId="77777777">
        <w:trPr>
          <w:trHeight w:val="520"/>
        </w:trPr>
        <w:tc>
          <w:tcPr>
            <w:tcW w:w="3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F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Lanzamientos </w:t>
            </w:r>
          </w:p>
        </w:tc>
        <w:tc>
          <w:tcPr>
            <w:tcW w:w="3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8693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60 min antes</w:t>
            </w:r>
          </w:p>
        </w:tc>
      </w:tr>
    </w:tbl>
    <w:p w14:paraId="44D1ED5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48A8EC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29330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Control de la Competencia: </w:t>
      </w:r>
    </w:p>
    <w:p w14:paraId="33B55C7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ind w:right="70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competencia será controlada por jueces de la Asociación Atlética III </w:t>
      </w:r>
    </w:p>
    <w:p w14:paraId="4FA890FA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9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Región. </w:t>
      </w:r>
    </w:p>
    <w:p w14:paraId="10CEA19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64" w:line="265" w:lineRule="auto"/>
        <w:ind w:left="474" w:right="39" w:firstLine="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Asociación Atlética III Región se reserva el derecho de resolver cualquier situación NO contemplada en las presentes bases. </w:t>
      </w:r>
    </w:p>
    <w:p w14:paraId="6218C38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74" w:right="52" w:firstLine="5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Se aceptan propuestas de modificación de acorde al recurso humano disponible y la factibilidad de compatibilizar horarios. </w:t>
      </w:r>
    </w:p>
    <w:p w14:paraId="6B116D4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68" w:right="45" w:firstLine="100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organizadores no se hacen responsables por accidentes, lesiones, enfermedad o robos durante el desarrollo del evento. Los participantes por el sólo hecho de inscribirse eximen de toda responsabilidad a los dirigentes y organizadores del evento nacional.</w:t>
      </w:r>
    </w:p>
    <w:p w14:paraId="16992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  <w:color w:val="000000"/>
        </w:rPr>
      </w:pPr>
    </w:p>
    <w:p w14:paraId="0CD3901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B4BF05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B500A9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8B39D5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DA82C4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7B7B4E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A3C73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3F1ED6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D1AFC2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F483ED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19F42F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55D9433E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AF573E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56B08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63F810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D46416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B483ED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9EEA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4A4DB5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37F047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ADA8EEF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2DAA5AE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B6D9E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1" locked="0" layoutInCell="1" hidden="0" allowOverlap="1" wp14:anchorId="11D5D1CF" wp14:editId="52DEA6DF">
            <wp:simplePos x="0" y="0"/>
            <wp:positionH relativeFrom="column">
              <wp:posOffset>-247649</wp:posOffset>
            </wp:positionH>
            <wp:positionV relativeFrom="paragraph">
              <wp:posOffset>19050</wp:posOffset>
            </wp:positionV>
            <wp:extent cx="962025" cy="962025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75C79F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PROGRAMA HORARIO </w:t>
      </w:r>
    </w:p>
    <w:p w14:paraId="71BF5FC7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61" w:line="240" w:lineRule="auto"/>
        <w:ind w:right="2498"/>
        <w:jc w:val="center"/>
        <w:rPr>
          <w:rFonts w:ascii="Calibri" w:eastAsia="Calibri" w:hAnsi="Calibri" w:cs="Calibri"/>
          <w:b/>
          <w:i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i/>
          <w:sz w:val="28"/>
          <w:szCs w:val="28"/>
        </w:rPr>
        <w:t xml:space="preserve">                                            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>“</w:t>
      </w: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Control Regional de Lanzamientos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 xml:space="preserve">” </w:t>
      </w:r>
    </w:p>
    <w:p w14:paraId="55CA42D6" w14:textId="04BB7D1B" w:rsidR="00EB24D2" w:rsidRDefault="0069611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Sábado 06 </w:t>
      </w:r>
      <w:r w:rsidR="006D5774">
        <w:rPr>
          <w:rFonts w:ascii="Calibri" w:eastAsia="Calibri" w:hAnsi="Calibri" w:cs="Calibri"/>
          <w:b/>
          <w:sz w:val="28"/>
          <w:szCs w:val="28"/>
        </w:rPr>
        <w:t xml:space="preserve"> de agosto </w:t>
      </w:r>
    </w:p>
    <w:p w14:paraId="4B72FB0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</w:p>
    <w:tbl>
      <w:tblPr>
        <w:tblStyle w:val="a3"/>
        <w:tblW w:w="9100" w:type="dxa"/>
        <w:tblInd w:w="3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40"/>
        <w:gridCol w:w="6060"/>
      </w:tblGrid>
      <w:tr w:rsidR="00EB24D2" w14:paraId="77D8B980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471D1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Horario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F1C97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Prueba </w:t>
            </w:r>
            <w:r>
              <w:rPr>
                <w:rFonts w:ascii="Calibri" w:eastAsia="Calibri" w:hAnsi="Calibri" w:cs="Calibri"/>
              </w:rPr>
              <w:t>categoría</w:t>
            </w:r>
          </w:p>
        </w:tc>
      </w:tr>
      <w:tr w:rsidR="00EB24D2" w14:paraId="682F0FD7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14BE0" w14:textId="587FE1E2" w:rsidR="00EB24D2" w:rsidRDefault="007624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10:30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8AB43" w14:textId="3D8185C3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</w:t>
            </w:r>
            <w:r w:rsidR="00EF3F34">
              <w:rPr>
                <w:rFonts w:ascii="Calibri" w:eastAsia="Calibri" w:hAnsi="Calibri" w:cs="Calibri"/>
                <w:color w:val="000000"/>
              </w:rPr>
              <w:t xml:space="preserve">la jabalina damas y varones todas las categorías </w:t>
            </w:r>
          </w:p>
        </w:tc>
      </w:tr>
      <w:tr w:rsidR="00EB24D2" w14:paraId="0DDF2DC5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F9786" w14:textId="6050D6D6" w:rsidR="00EB24D2" w:rsidRDefault="00EF3F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11:00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4E983" w14:textId="3536DBDF" w:rsidR="00EB24D2" w:rsidRDefault="00EF3F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la bala damas y varones todas las categorías. </w:t>
            </w:r>
          </w:p>
        </w:tc>
      </w:tr>
      <w:tr w:rsidR="00EB24D2" w14:paraId="1A9891D8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B969D" w14:textId="0953EDDF" w:rsidR="00EB24D2" w:rsidRDefault="00EF3F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12:00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DD9C7" w14:textId="10D23209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</w:t>
            </w:r>
            <w:r w:rsidR="00EF3F34">
              <w:rPr>
                <w:rFonts w:ascii="Calibri" w:eastAsia="Calibri" w:hAnsi="Calibri" w:cs="Calibri"/>
                <w:color w:val="000000"/>
              </w:rPr>
              <w:t xml:space="preserve">l 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disco damas y varones todas las categorías. </w:t>
            </w:r>
          </w:p>
        </w:tc>
      </w:tr>
      <w:tr w:rsidR="00EB24D2" w14:paraId="668A2E7B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FCA2E" w14:textId="17B068CC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3:00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C482F" w14:textId="537629FC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martillo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 damas y varones todas las categorías. </w:t>
            </w:r>
          </w:p>
        </w:tc>
      </w:tr>
      <w:tr w:rsidR="00EB24D2" w14:paraId="1360A703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604BD" w14:textId="2A1BED2F" w:rsidR="00EB24D2" w:rsidRDefault="00D9652F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0C19D" w14:textId="2FAFABFA" w:rsidR="00EB24D2" w:rsidRDefault="00EB24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EB24D2" w14:paraId="6BAEB04B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3E50B" w14:textId="1D243F91" w:rsidR="00EB24D2" w:rsidRDefault="00EB24D2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6D7BA" w14:textId="4C2A98AC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.</w:t>
            </w:r>
          </w:p>
        </w:tc>
      </w:tr>
    </w:tbl>
    <w:p w14:paraId="27AE102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BAE79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EB24D2">
      <w:pgSz w:w="12240" w:h="20160"/>
      <w:pgMar w:top="745" w:right="1570" w:bottom="2585" w:left="125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5"/>
  <w:proofState w:spelling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4D2"/>
    <w:rsid w:val="000C5C13"/>
    <w:rsid w:val="00377FA6"/>
    <w:rsid w:val="00385E9C"/>
    <w:rsid w:val="003D5012"/>
    <w:rsid w:val="004163FD"/>
    <w:rsid w:val="00593B3E"/>
    <w:rsid w:val="005A6A25"/>
    <w:rsid w:val="0069611B"/>
    <w:rsid w:val="006D5774"/>
    <w:rsid w:val="006E4E79"/>
    <w:rsid w:val="00762488"/>
    <w:rsid w:val="007C38C7"/>
    <w:rsid w:val="00CC31AD"/>
    <w:rsid w:val="00D9652F"/>
    <w:rsid w:val="00E018D5"/>
    <w:rsid w:val="00EB24D2"/>
    <w:rsid w:val="00EF3F34"/>
    <w:rsid w:val="00F4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CEF65F"/>
  <w15:docId w15:val="{0FF29B9B-C2B9-CA40-A971-82B30260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L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3280</Characters>
  <Application>Microsoft Office Word</Application>
  <DocSecurity>0</DocSecurity>
  <Lines>27</Lines>
  <Paragraphs>7</Paragraphs>
  <ScaleCrop>false</ScaleCrop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Cesar Arias</cp:lastModifiedBy>
  <cp:revision>2</cp:revision>
  <dcterms:created xsi:type="dcterms:W3CDTF">2025-08-06T19:10:00Z</dcterms:created>
  <dcterms:modified xsi:type="dcterms:W3CDTF">2025-08-06T19:10:00Z</dcterms:modified>
</cp:coreProperties>
</file>