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9CC7" w14:textId="77777777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4" w:lineRule="auto"/>
        <w:ind w:left="342" w:right="401"/>
        <w:jc w:val="center"/>
        <w:rPr>
          <w:noProof/>
          <w:color w:val="000000"/>
        </w:rPr>
      </w:pPr>
    </w:p>
    <w:p w14:paraId="060EDD44" w14:textId="647AF8D3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4" w:lineRule="auto"/>
        <w:ind w:left="342" w:right="401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REGIONAL SELECTIVO JUEGOS DE LA ARAUCANÍA – ÑUBLE 2025 </w:t>
      </w:r>
    </w:p>
    <w:p w14:paraId="034B25B1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3" w:line="240" w:lineRule="auto"/>
        <w:ind w:left="373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</w:rPr>
        <w:t xml:space="preserve">I - </w:t>
      </w:r>
      <w:r>
        <w:rPr>
          <w:rFonts w:ascii="Calibri" w:eastAsia="Calibri" w:hAnsi="Calibri" w:cs="Calibri"/>
          <w:b/>
          <w:color w:val="000000"/>
          <w:u w:val="single"/>
        </w:rPr>
        <w:t xml:space="preserve">ASPECTOS GENERALES: </w:t>
      </w:r>
    </w:p>
    <w:p w14:paraId="74F19C50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3" w:line="240" w:lineRule="auto"/>
        <w:ind w:left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Control selectivo de marcas organizado por la Asociación atlética Ñuble en conjunto con IND Ñuble. </w:t>
      </w:r>
    </w:p>
    <w:p w14:paraId="74069EED" w14:textId="7985F078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2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Fecha: </w:t>
      </w:r>
      <w:r w:rsidR="005274CB">
        <w:rPr>
          <w:rFonts w:ascii="Calibri" w:eastAsia="Calibri" w:hAnsi="Calibri" w:cs="Calibri"/>
          <w:color w:val="000000"/>
        </w:rPr>
        <w:t>viernes</w:t>
      </w:r>
      <w:r>
        <w:rPr>
          <w:rFonts w:ascii="Calibri" w:eastAsia="Calibri" w:hAnsi="Calibri" w:cs="Calibri"/>
          <w:color w:val="000000"/>
        </w:rPr>
        <w:t xml:space="preserve"> </w:t>
      </w:r>
      <w:r w:rsidR="005274CB">
        <w:rPr>
          <w:rFonts w:ascii="Calibri" w:eastAsia="Calibri" w:hAnsi="Calibri" w:cs="Calibri"/>
          <w:color w:val="000000"/>
        </w:rPr>
        <w:t>30</w:t>
      </w:r>
      <w:r>
        <w:rPr>
          <w:rFonts w:ascii="Calibri" w:eastAsia="Calibri" w:hAnsi="Calibri" w:cs="Calibri"/>
          <w:color w:val="000000"/>
        </w:rPr>
        <w:t xml:space="preserve"> de </w:t>
      </w:r>
      <w:r w:rsidR="005274CB">
        <w:rPr>
          <w:rFonts w:ascii="Calibri" w:eastAsia="Calibri" w:hAnsi="Calibri" w:cs="Calibri"/>
          <w:color w:val="000000"/>
        </w:rPr>
        <w:t>mayo</w:t>
      </w:r>
      <w:r>
        <w:rPr>
          <w:rFonts w:ascii="Calibri" w:eastAsia="Calibri" w:hAnsi="Calibri" w:cs="Calibri"/>
          <w:color w:val="000000"/>
        </w:rPr>
        <w:t xml:space="preserve"> 202</w:t>
      </w:r>
      <w:r w:rsidR="005274CB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3D0BD03A" w14:textId="2FC5C469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" w:line="240" w:lineRule="auto"/>
        <w:ind w:left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Organiza: Asociación Atlética de Ñuble</w:t>
      </w:r>
    </w:p>
    <w:p w14:paraId="09400ABA" w14:textId="6F3E01CA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80" w:lineRule="auto"/>
        <w:ind w:left="362" w:right="147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Patrocina: Instituto Nacional de Deportes región de Ñuble E ilustre Municipalidad de Chillán Lugar: Estadio Atlético </w:t>
      </w:r>
      <w:proofErr w:type="spellStart"/>
      <w:r>
        <w:rPr>
          <w:rFonts w:ascii="Calibri" w:eastAsia="Calibri" w:hAnsi="Calibri" w:cs="Calibri"/>
          <w:color w:val="000000"/>
        </w:rPr>
        <w:t>Quilamapu</w:t>
      </w:r>
      <w:proofErr w:type="spellEnd"/>
      <w:r>
        <w:rPr>
          <w:rFonts w:ascii="Calibri" w:eastAsia="Calibri" w:hAnsi="Calibri" w:cs="Calibri"/>
          <w:color w:val="000000"/>
        </w:rPr>
        <w:t>, Chillán</w:t>
      </w:r>
    </w:p>
    <w:p w14:paraId="78E84A3F" w14:textId="0822254E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" w:line="240" w:lineRule="auto"/>
        <w:ind w:left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Control: </w:t>
      </w:r>
      <w:r w:rsidR="005274CB"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</w:rPr>
        <w:t>uerpo de jueces de la Asociación Atlética Ñuble con cronometraje foto-electrónico</w:t>
      </w:r>
    </w:p>
    <w:p w14:paraId="20FDD903" w14:textId="58D4E4F2" w:rsidR="00A00C28" w:rsidRDefault="00A00C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" w:line="240" w:lineRule="auto"/>
        <w:ind w:left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Categorías: Nacidos en años 2006-2010.</w:t>
      </w:r>
    </w:p>
    <w:p w14:paraId="02755A70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1" w:line="240" w:lineRule="auto"/>
        <w:ind w:left="37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II- </w:t>
      </w:r>
      <w:r>
        <w:rPr>
          <w:rFonts w:ascii="Calibri" w:eastAsia="Calibri" w:hAnsi="Calibri" w:cs="Calibri"/>
          <w:b/>
          <w:color w:val="000000"/>
          <w:u w:val="single"/>
        </w:rPr>
        <w:t>INSCRIPCIONES: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6B1B1E6D" w14:textId="20E70D1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1" w:line="278" w:lineRule="auto"/>
        <w:ind w:left="353" w:right="359" w:firstLine="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deberán realizarse a través de la plataforma </w:t>
      </w:r>
      <w:r>
        <w:rPr>
          <w:rFonts w:ascii="Calibri" w:eastAsia="Calibri" w:hAnsi="Calibri" w:cs="Calibri"/>
          <w:color w:val="0000FF"/>
          <w:u w:val="single"/>
        </w:rPr>
        <w:t xml:space="preserve">www.usplat.com </w:t>
      </w:r>
      <w:r>
        <w:rPr>
          <w:rFonts w:ascii="Calibri" w:eastAsia="Calibri" w:hAnsi="Calibri" w:cs="Calibri"/>
          <w:color w:val="000000"/>
        </w:rPr>
        <w:t xml:space="preserve">con usuario y clave de su club.  </w:t>
      </w:r>
    </w:p>
    <w:p w14:paraId="0A6B2E18" w14:textId="3747CC64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 w:line="279" w:lineRule="auto"/>
        <w:ind w:left="360" w:right="452" w:firstLine="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Deberán ser realizadas dentro del plazo del </w:t>
      </w:r>
      <w:r w:rsidR="005274CB">
        <w:rPr>
          <w:rFonts w:ascii="Calibri" w:eastAsia="Calibri" w:hAnsi="Calibri" w:cs="Calibri"/>
          <w:color w:val="000000"/>
          <w:u w:val="single"/>
        </w:rPr>
        <w:t xml:space="preserve">lunes 26 al jueves 29 de mayo hasta las 20:00 horas. </w:t>
      </w:r>
      <w:r>
        <w:rPr>
          <w:rFonts w:ascii="Calibri" w:eastAsia="Calibri" w:hAnsi="Calibri" w:cs="Calibri"/>
          <w:color w:val="000000"/>
        </w:rPr>
        <w:t xml:space="preserve"> No se aceptarán inscripción en pista. Caso excepcional, deberá ser permitidos solo bajo autorización de la organización. </w:t>
      </w:r>
    </w:p>
    <w:p w14:paraId="4CD407E3" w14:textId="33BD9DD0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80" w:lineRule="auto"/>
        <w:ind w:left="349" w:right="365" w:firstLine="12"/>
        <w:rPr>
          <w:rFonts w:ascii="Calibri" w:eastAsia="Calibri" w:hAnsi="Calibri" w:cs="Calibri"/>
          <w:color w:val="0563C1"/>
          <w:u w:val="single"/>
        </w:rPr>
      </w:pPr>
      <w:r>
        <w:rPr>
          <w:rFonts w:ascii="Calibri" w:eastAsia="Calibri" w:hAnsi="Calibri" w:cs="Calibri"/>
          <w:color w:val="000000"/>
        </w:rPr>
        <w:t xml:space="preserve">Previo, durante y posterior al torneo, podrán encontrar toda la información referente a la competencia (series, resultados, puntajes, récords, documentos oficiales, calendario de fechas, entre otros) en el sitio web </w:t>
      </w:r>
      <w:r>
        <w:rPr>
          <w:rFonts w:ascii="Calibri" w:eastAsia="Calibri" w:hAnsi="Calibri" w:cs="Calibri"/>
          <w:color w:val="0563C1"/>
          <w:u w:val="single"/>
        </w:rPr>
        <w:t xml:space="preserve">www.usplat.com </w:t>
      </w:r>
    </w:p>
    <w:p w14:paraId="7D3F8001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40" w:lineRule="auto"/>
        <w:ind w:left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Cada atleta sólo podrá participar en 3 pruebas más relevo.  </w:t>
      </w:r>
    </w:p>
    <w:p w14:paraId="081E9FD3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83" w:line="240" w:lineRule="auto"/>
        <w:ind w:left="358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</w:rPr>
        <w:t xml:space="preserve">III- </w:t>
      </w:r>
      <w:r>
        <w:rPr>
          <w:rFonts w:ascii="Calibri" w:eastAsia="Calibri" w:hAnsi="Calibri" w:cs="Calibri"/>
          <w:b/>
          <w:color w:val="000000"/>
          <w:u w:val="single"/>
        </w:rPr>
        <w:t xml:space="preserve">LA COMPETENCIA </w:t>
      </w:r>
    </w:p>
    <w:p w14:paraId="19E62611" w14:textId="51AB19B8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9" w:line="280" w:lineRule="auto"/>
        <w:ind w:left="353" w:right="675" w:firstLine="9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bajo el marco de proceso selectivo para los </w:t>
      </w:r>
      <w:r>
        <w:rPr>
          <w:rFonts w:ascii="Calibri" w:eastAsia="Calibri" w:hAnsi="Calibri" w:cs="Calibri"/>
          <w:b/>
          <w:color w:val="000000"/>
        </w:rPr>
        <w:t>Juegos Binacionales de la Araucanía 202</w:t>
      </w:r>
      <w:r w:rsidR="005274CB">
        <w:rPr>
          <w:rFonts w:ascii="Calibri" w:eastAsia="Calibri" w:hAnsi="Calibri" w:cs="Calibri"/>
          <w:b/>
          <w:color w:val="000000"/>
        </w:rPr>
        <w:t>5.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2D4F076F" w14:textId="27A9764A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80" w:lineRule="auto"/>
        <w:ind w:left="353" w:right="276" w:firstLine="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consideración y aprovechando la instancia de organización y participación, se abre la posibilidad </w:t>
      </w:r>
      <w:proofErr w:type="gramStart"/>
      <w:r>
        <w:rPr>
          <w:rFonts w:ascii="Calibri" w:eastAsia="Calibri" w:hAnsi="Calibri" w:cs="Calibri"/>
          <w:color w:val="000000"/>
        </w:rPr>
        <w:t>a  que</w:t>
      </w:r>
      <w:proofErr w:type="gramEnd"/>
      <w:r>
        <w:rPr>
          <w:rFonts w:ascii="Calibri" w:eastAsia="Calibri" w:hAnsi="Calibri" w:cs="Calibri"/>
          <w:color w:val="000000"/>
        </w:rPr>
        <w:t xml:space="preserve"> participen todos los atletas que sean parte de los clubes afiliados a la Asociación atlética Ñuble</w:t>
      </w:r>
      <w:r w:rsidR="005274CB">
        <w:rPr>
          <w:rFonts w:ascii="Calibri" w:eastAsia="Calibri" w:hAnsi="Calibri" w:cs="Calibri"/>
          <w:color w:val="000000"/>
        </w:rPr>
        <w:t>.</w:t>
      </w:r>
    </w:p>
    <w:p w14:paraId="4BDCFC13" w14:textId="7337AA34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79" w:lineRule="auto"/>
        <w:ind w:left="353" w:right="340" w:firstLine="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Los atletas deberán participar de manera obligatoria con vestimenta de sus clubes y presentando </w:t>
      </w:r>
      <w:proofErr w:type="gramStart"/>
      <w:r>
        <w:rPr>
          <w:rFonts w:ascii="Calibri" w:eastAsia="Calibri" w:hAnsi="Calibri" w:cs="Calibri"/>
          <w:color w:val="000000"/>
        </w:rPr>
        <w:t>en  cámara</w:t>
      </w:r>
      <w:proofErr w:type="gramEnd"/>
      <w:r>
        <w:rPr>
          <w:rFonts w:ascii="Calibri" w:eastAsia="Calibri" w:hAnsi="Calibri" w:cs="Calibri"/>
          <w:color w:val="000000"/>
        </w:rPr>
        <w:t xml:space="preserve"> de llamados su cédula de identidad vigente, pasaporte o certificado de C.I en </w:t>
      </w:r>
      <w:proofErr w:type="spellStart"/>
      <w:r>
        <w:rPr>
          <w:rFonts w:ascii="Calibri" w:eastAsia="Calibri" w:hAnsi="Calibri" w:cs="Calibri"/>
          <w:color w:val="000000"/>
        </w:rPr>
        <w:t>tramite</w:t>
      </w:r>
      <w:proofErr w:type="spellEnd"/>
      <w:r>
        <w:rPr>
          <w:rFonts w:ascii="Calibri" w:eastAsia="Calibri" w:hAnsi="Calibri" w:cs="Calibri"/>
          <w:color w:val="000000"/>
        </w:rPr>
        <w:t xml:space="preserve"> emitido por el registro civil.</w:t>
      </w:r>
    </w:p>
    <w:p w14:paraId="39897C62" w14:textId="77777777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79" w:lineRule="auto"/>
        <w:ind w:left="353" w:right="340" w:firstLine="8"/>
        <w:rPr>
          <w:rFonts w:ascii="Calibri" w:eastAsia="Calibri" w:hAnsi="Calibri" w:cs="Calibri"/>
          <w:color w:val="000000"/>
        </w:rPr>
      </w:pPr>
    </w:p>
    <w:p w14:paraId="77BF3B11" w14:textId="4ACB458A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5" w:lineRule="auto"/>
        <w:ind w:left="360" w:right="401" w:hanging="17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IV - </w:t>
      </w: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ASPECTOS TECNICOS: </w:t>
      </w:r>
    </w:p>
    <w:p w14:paraId="7E49F707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line="279" w:lineRule="auto"/>
        <w:ind w:left="347" w:right="411" w:firstLine="1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las carreras con fases eliminatorias - clasifican para las Finales los 8 mejores tiempos de las series. </w:t>
      </w:r>
      <w:proofErr w:type="gramStart"/>
      <w:r>
        <w:rPr>
          <w:rFonts w:ascii="Calibri" w:eastAsia="Calibri" w:hAnsi="Calibri" w:cs="Calibri"/>
          <w:color w:val="000000"/>
        </w:rPr>
        <w:t>En  todas</w:t>
      </w:r>
      <w:proofErr w:type="gramEnd"/>
      <w:r>
        <w:rPr>
          <w:rFonts w:ascii="Calibri" w:eastAsia="Calibri" w:hAnsi="Calibri" w:cs="Calibri"/>
          <w:color w:val="000000"/>
        </w:rPr>
        <w:t xml:space="preserve"> las carreras con fases eliminatorias, se correrán series y final aun cuando haya ocho (8) o menos  atletas inscritos salvo que, todos los atletas estén de </w:t>
      </w:r>
      <w:r>
        <w:rPr>
          <w:rFonts w:ascii="Calibri" w:eastAsia="Calibri" w:hAnsi="Calibri" w:cs="Calibri"/>
          <w:color w:val="000000"/>
        </w:rPr>
        <w:lastRenderedPageBreak/>
        <w:t xml:space="preserve">acuerdo en no correr la final. </w:t>
      </w:r>
    </w:p>
    <w:p w14:paraId="7696D17C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los Jueces de la Asociación Atlética Regional Ñuble. </w:t>
      </w:r>
    </w:p>
    <w:p w14:paraId="12EF6B53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1" w:line="280" w:lineRule="auto"/>
        <w:ind w:left="347" w:right="518" w:firstLine="1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las pruebas de lanzamiento. Los jueces especificarán el peso acorde a la categoría respectiva a </w:t>
      </w:r>
      <w:proofErr w:type="gramStart"/>
      <w:r>
        <w:rPr>
          <w:rFonts w:ascii="Calibri" w:eastAsia="Calibri" w:hAnsi="Calibri" w:cs="Calibri"/>
          <w:color w:val="000000"/>
        </w:rPr>
        <w:t>nivel  federado</w:t>
      </w:r>
      <w:proofErr w:type="gramEnd"/>
      <w:r>
        <w:rPr>
          <w:rFonts w:ascii="Calibri" w:eastAsia="Calibri" w:hAnsi="Calibri" w:cs="Calibri"/>
          <w:color w:val="000000"/>
        </w:rPr>
        <w:t xml:space="preserve">. </w:t>
      </w:r>
    </w:p>
    <w:p w14:paraId="05F50A93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1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Pesos en lanzamiento </w:t>
      </w:r>
    </w:p>
    <w:p w14:paraId="24A35E74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Lanzamiento Jabalina: damas 600 gramos – varones 800 gramos. </w:t>
      </w:r>
    </w:p>
    <w:p w14:paraId="2A6B52B2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Lanzamiento de la bala: damas 4 kg – varones 6 kg </w:t>
      </w:r>
    </w:p>
    <w:p w14:paraId="7250463C" w14:textId="77777777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Lanzamiento del disco: damas 1 kg – varones 1,75 kg </w:t>
      </w:r>
    </w:p>
    <w:p w14:paraId="0CA36842" w14:textId="2B2BAFEE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3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Lanzamiento del martillo: damas 4 kg – varones 6 kg. </w:t>
      </w:r>
    </w:p>
    <w:p w14:paraId="4608F608" w14:textId="77777777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362"/>
        <w:rPr>
          <w:rFonts w:ascii="Calibri" w:eastAsia="Calibri" w:hAnsi="Calibri" w:cs="Calibri"/>
          <w:color w:val="000000"/>
        </w:rPr>
      </w:pPr>
    </w:p>
    <w:p w14:paraId="73E35436" w14:textId="06660E0E" w:rsidR="007372D7" w:rsidRDefault="00DF0F1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5" w:lineRule="auto"/>
        <w:ind w:left="346" w:right="401" w:hanging="3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V – </w:t>
      </w: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PROGRAMA HORARIO </w:t>
      </w:r>
    </w:p>
    <w:p w14:paraId="1435D29B" w14:textId="64A704AA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5" w:lineRule="auto"/>
        <w:ind w:left="346" w:right="401" w:hanging="3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2271"/>
        <w:gridCol w:w="2924"/>
        <w:gridCol w:w="2081"/>
      </w:tblGrid>
      <w:tr w:rsidR="00594D5C" w:rsidRPr="00594D5C" w14:paraId="273D2E05" w14:textId="77777777" w:rsidTr="00A00C28">
        <w:trPr>
          <w:jc w:val="center"/>
        </w:trPr>
        <w:tc>
          <w:tcPr>
            <w:tcW w:w="1413" w:type="dxa"/>
          </w:tcPr>
          <w:p w14:paraId="3EAE0177" w14:textId="0CC9C5A9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HORA</w:t>
            </w:r>
          </w:p>
        </w:tc>
        <w:tc>
          <w:tcPr>
            <w:tcW w:w="2271" w:type="dxa"/>
          </w:tcPr>
          <w:p w14:paraId="347B0866" w14:textId="398E23F4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PRUEBA</w:t>
            </w:r>
          </w:p>
        </w:tc>
        <w:tc>
          <w:tcPr>
            <w:tcW w:w="2924" w:type="dxa"/>
          </w:tcPr>
          <w:p w14:paraId="6EFE068C" w14:textId="4B99EA99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GÉNERO</w:t>
            </w:r>
          </w:p>
        </w:tc>
        <w:tc>
          <w:tcPr>
            <w:tcW w:w="2081" w:type="dxa"/>
          </w:tcPr>
          <w:p w14:paraId="224E0C5E" w14:textId="715D8A9C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SERIE/FINAL</w:t>
            </w:r>
          </w:p>
        </w:tc>
      </w:tr>
      <w:tr w:rsidR="00594D5C" w:rsidRPr="00594D5C" w14:paraId="665CF98A" w14:textId="77777777" w:rsidTr="00A00C28">
        <w:trPr>
          <w:jc w:val="center"/>
        </w:trPr>
        <w:tc>
          <w:tcPr>
            <w:tcW w:w="1413" w:type="dxa"/>
          </w:tcPr>
          <w:p w14:paraId="711B2E4F" w14:textId="54192D23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271" w:type="dxa"/>
          </w:tcPr>
          <w:p w14:paraId="3ACC8B41" w14:textId="0FA6B89A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5000</w:t>
            </w:r>
            <w:r w:rsid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 xml:space="preserve"> PLANOS</w:t>
            </w:r>
          </w:p>
        </w:tc>
        <w:tc>
          <w:tcPr>
            <w:tcW w:w="2924" w:type="dxa"/>
          </w:tcPr>
          <w:p w14:paraId="54070E82" w14:textId="0B2D8A6C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2DC47F86" w14:textId="41342745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594D5C" w:rsidRPr="00594D5C" w14:paraId="27F53713" w14:textId="77777777" w:rsidTr="00A00C28">
        <w:trPr>
          <w:jc w:val="center"/>
        </w:trPr>
        <w:tc>
          <w:tcPr>
            <w:tcW w:w="1413" w:type="dxa"/>
          </w:tcPr>
          <w:p w14:paraId="17DE1660" w14:textId="61B2904D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271" w:type="dxa"/>
          </w:tcPr>
          <w:p w14:paraId="3E0D224A" w14:textId="43CA0B36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JABALINA</w:t>
            </w:r>
          </w:p>
        </w:tc>
        <w:tc>
          <w:tcPr>
            <w:tcW w:w="2924" w:type="dxa"/>
          </w:tcPr>
          <w:p w14:paraId="18E93A51" w14:textId="630BA8AE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466EE933" w14:textId="174BCB4E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594D5C" w:rsidRPr="00594D5C" w14:paraId="2A39776C" w14:textId="77777777" w:rsidTr="00A00C28">
        <w:trPr>
          <w:jc w:val="center"/>
        </w:trPr>
        <w:tc>
          <w:tcPr>
            <w:tcW w:w="1413" w:type="dxa"/>
          </w:tcPr>
          <w:p w14:paraId="054E9CD0" w14:textId="0A205B93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271" w:type="dxa"/>
          </w:tcPr>
          <w:p w14:paraId="33E280ED" w14:textId="2BC2941C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TRIPLE</w:t>
            </w:r>
          </w:p>
        </w:tc>
        <w:tc>
          <w:tcPr>
            <w:tcW w:w="2924" w:type="dxa"/>
          </w:tcPr>
          <w:p w14:paraId="1378C1C4" w14:textId="092798F8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1AAE427D" w14:textId="02AA32FE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5697E0E5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79A7450B" w14:textId="1CD53C3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10:30</w:t>
            </w:r>
          </w:p>
        </w:tc>
        <w:tc>
          <w:tcPr>
            <w:tcW w:w="2271" w:type="dxa"/>
            <w:shd w:val="clear" w:color="auto" w:fill="FFDDFF"/>
          </w:tcPr>
          <w:p w14:paraId="2110BCE5" w14:textId="0A92E0CF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924" w:type="dxa"/>
            <w:shd w:val="clear" w:color="auto" w:fill="FFDDFF"/>
          </w:tcPr>
          <w:p w14:paraId="1A2B6773" w14:textId="63A69929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0E2C5A7B" w14:textId="1DE77961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</w:t>
            </w:r>
          </w:p>
        </w:tc>
      </w:tr>
      <w:tr w:rsidR="00594D5C" w:rsidRPr="00594D5C" w14:paraId="387FE90F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1B9BA495" w14:textId="2E983D1A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10:50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3D05B77A" w14:textId="261565A4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1F5CAAE0" w14:textId="002A8D40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411407E6" w14:textId="619820DB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</w:t>
            </w:r>
          </w:p>
        </w:tc>
      </w:tr>
      <w:tr w:rsidR="00594D5C" w:rsidRPr="00594D5C" w14:paraId="4EBD55B2" w14:textId="77777777" w:rsidTr="00A00C28">
        <w:trPr>
          <w:jc w:val="center"/>
        </w:trPr>
        <w:tc>
          <w:tcPr>
            <w:tcW w:w="1413" w:type="dxa"/>
          </w:tcPr>
          <w:p w14:paraId="1E1CAA82" w14:textId="7AC6EA9B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271" w:type="dxa"/>
          </w:tcPr>
          <w:p w14:paraId="4CC610B2" w14:textId="2DDE585B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MARTILLO</w:t>
            </w:r>
          </w:p>
        </w:tc>
        <w:tc>
          <w:tcPr>
            <w:tcW w:w="2924" w:type="dxa"/>
          </w:tcPr>
          <w:p w14:paraId="657B63D7" w14:textId="34501322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49B20D84" w14:textId="4A041E19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594D5C" w:rsidRPr="00594D5C" w14:paraId="5726514D" w14:textId="77777777" w:rsidTr="00A00C28">
        <w:trPr>
          <w:jc w:val="center"/>
        </w:trPr>
        <w:tc>
          <w:tcPr>
            <w:tcW w:w="1413" w:type="dxa"/>
          </w:tcPr>
          <w:p w14:paraId="508D7836" w14:textId="4422F6EF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2271" w:type="dxa"/>
          </w:tcPr>
          <w:p w14:paraId="5E4994B2" w14:textId="2B5F44C0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ALTO</w:t>
            </w:r>
          </w:p>
        </w:tc>
        <w:tc>
          <w:tcPr>
            <w:tcW w:w="2924" w:type="dxa"/>
          </w:tcPr>
          <w:p w14:paraId="47DA4BC7" w14:textId="6A8DC168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1C99E657" w14:textId="3EFE120B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62C62BC1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53EB391D" w14:textId="1DE33CE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11:10</w:t>
            </w:r>
          </w:p>
        </w:tc>
        <w:tc>
          <w:tcPr>
            <w:tcW w:w="2271" w:type="dxa"/>
            <w:shd w:val="clear" w:color="auto" w:fill="FFDDFF"/>
          </w:tcPr>
          <w:p w14:paraId="01FAEEDF" w14:textId="76D0DE50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924" w:type="dxa"/>
            <w:shd w:val="clear" w:color="auto" w:fill="FFDDFF"/>
          </w:tcPr>
          <w:p w14:paraId="12AA929E" w14:textId="64DCE117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34C77452" w14:textId="6BB1DAED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0B4EF5C2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5B750C16" w14:textId="52716321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11:30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345D9CCE" w14:textId="0748FDCE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06556B7F" w14:textId="2211D08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1609A6C1" w14:textId="5DB21B19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4E06BEA3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75FEF62A" w14:textId="172DEF52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11:50</w:t>
            </w:r>
          </w:p>
        </w:tc>
        <w:tc>
          <w:tcPr>
            <w:tcW w:w="2271" w:type="dxa"/>
            <w:shd w:val="clear" w:color="auto" w:fill="FFDDFF"/>
          </w:tcPr>
          <w:p w14:paraId="51368F89" w14:textId="2BCB30F6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924" w:type="dxa"/>
            <w:shd w:val="clear" w:color="auto" w:fill="FFDDFF"/>
          </w:tcPr>
          <w:p w14:paraId="352D525D" w14:textId="484B891C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26BD7A3A" w14:textId="66E08D57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0118FFF9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66B85529" w14:textId="0CBB965E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11:55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48A7E7C0" w14:textId="291EA51A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6C729321" w14:textId="4A5C0DF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028345CA" w14:textId="58DDAAA5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4B2FB1FD" w14:textId="77777777" w:rsidTr="00A00C28">
        <w:trPr>
          <w:jc w:val="center"/>
        </w:trPr>
        <w:tc>
          <w:tcPr>
            <w:tcW w:w="1413" w:type="dxa"/>
          </w:tcPr>
          <w:p w14:paraId="16375D07" w14:textId="25E9E404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2271" w:type="dxa"/>
          </w:tcPr>
          <w:p w14:paraId="64F8A125" w14:textId="0DD3770F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2924" w:type="dxa"/>
          </w:tcPr>
          <w:p w14:paraId="314AECD9" w14:textId="70372CC2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226D0398" w14:textId="074D15CB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1289DE88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44438767" w14:textId="48FA5E3C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12:15</w:t>
            </w:r>
          </w:p>
        </w:tc>
        <w:tc>
          <w:tcPr>
            <w:tcW w:w="2271" w:type="dxa"/>
            <w:shd w:val="clear" w:color="auto" w:fill="FFDDFF"/>
          </w:tcPr>
          <w:p w14:paraId="6DAE536E" w14:textId="1E234B73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100 VALLAS</w:t>
            </w:r>
          </w:p>
        </w:tc>
        <w:tc>
          <w:tcPr>
            <w:tcW w:w="2924" w:type="dxa"/>
            <w:shd w:val="clear" w:color="auto" w:fill="FFDDFF"/>
          </w:tcPr>
          <w:p w14:paraId="53C39B12" w14:textId="0CFDCEC3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1220E1FA" w14:textId="46996EC5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594D5C" w:rsidRPr="00594D5C" w14:paraId="120CFEFB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49AF7353" w14:textId="317AB17F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12:30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6AE81C3A" w14:textId="2AEB53EB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110 VALLAS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658FDE8B" w14:textId="1F262923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5B5975E7" w14:textId="6F11224A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66B21A17" w14:textId="77777777" w:rsidTr="00A00C28">
        <w:trPr>
          <w:jc w:val="center"/>
        </w:trPr>
        <w:tc>
          <w:tcPr>
            <w:tcW w:w="1413" w:type="dxa"/>
          </w:tcPr>
          <w:p w14:paraId="3951F81A" w14:textId="1737CF97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71" w:type="dxa"/>
          </w:tcPr>
          <w:p w14:paraId="18A7CC33" w14:textId="364C8E9D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ALMUERZO</w:t>
            </w:r>
          </w:p>
        </w:tc>
        <w:tc>
          <w:tcPr>
            <w:tcW w:w="2924" w:type="dxa"/>
          </w:tcPr>
          <w:p w14:paraId="78517054" w14:textId="6E719A42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1" w:type="dxa"/>
          </w:tcPr>
          <w:p w14:paraId="674F425F" w14:textId="77777777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</w:p>
        </w:tc>
      </w:tr>
      <w:tr w:rsidR="00A00C28" w:rsidRPr="00594D5C" w14:paraId="3A64066C" w14:textId="77777777" w:rsidTr="00A00C28">
        <w:trPr>
          <w:jc w:val="center"/>
        </w:trPr>
        <w:tc>
          <w:tcPr>
            <w:tcW w:w="1413" w:type="dxa"/>
          </w:tcPr>
          <w:p w14:paraId="4A8C11C1" w14:textId="31A23198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2271" w:type="dxa"/>
          </w:tcPr>
          <w:p w14:paraId="7A91FD5D" w14:textId="7A0F29C5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DISCO</w:t>
            </w:r>
          </w:p>
        </w:tc>
        <w:tc>
          <w:tcPr>
            <w:tcW w:w="2924" w:type="dxa"/>
          </w:tcPr>
          <w:p w14:paraId="4DB1DA56" w14:textId="3C43D48F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3B11F154" w14:textId="3BC97070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74D1FA8A" w14:textId="77777777" w:rsidTr="00A00C28">
        <w:trPr>
          <w:jc w:val="center"/>
        </w:trPr>
        <w:tc>
          <w:tcPr>
            <w:tcW w:w="1413" w:type="dxa"/>
          </w:tcPr>
          <w:p w14:paraId="612ED5CD" w14:textId="4B39FCB0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2271" w:type="dxa"/>
          </w:tcPr>
          <w:p w14:paraId="5CCCF2B6" w14:textId="530215F6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SALTO LARGO</w:t>
            </w:r>
          </w:p>
        </w:tc>
        <w:tc>
          <w:tcPr>
            <w:tcW w:w="2924" w:type="dxa"/>
          </w:tcPr>
          <w:p w14:paraId="3D8816C5" w14:textId="1013D0CF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28DE5790" w14:textId="5873DE4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59ABE0F0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3F706B8F" w14:textId="197F7177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14:30</w:t>
            </w:r>
          </w:p>
        </w:tc>
        <w:tc>
          <w:tcPr>
            <w:tcW w:w="2271" w:type="dxa"/>
            <w:shd w:val="clear" w:color="auto" w:fill="FFDDFF"/>
          </w:tcPr>
          <w:p w14:paraId="56DB164E" w14:textId="4DE0C962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400 VALLAS</w:t>
            </w:r>
          </w:p>
        </w:tc>
        <w:tc>
          <w:tcPr>
            <w:tcW w:w="2924" w:type="dxa"/>
            <w:shd w:val="clear" w:color="auto" w:fill="FFDDFF"/>
          </w:tcPr>
          <w:p w14:paraId="2DF38182" w14:textId="79A05816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71BC2387" w14:textId="187C6982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2F155767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78FD1DF0" w14:textId="4F76E50E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14:45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21727CB8" w14:textId="0EE13405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400 VALLAS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4027747D" w14:textId="3BBEF547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44ACAA7D" w14:textId="4A22FD97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0ECF87E1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3E7D4111" w14:textId="2FB3C26D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271" w:type="dxa"/>
            <w:shd w:val="clear" w:color="auto" w:fill="FFDDFF"/>
          </w:tcPr>
          <w:p w14:paraId="66360DCD" w14:textId="0A5F6FFC" w:rsidR="005274CB" w:rsidRPr="00594D5C" w:rsidRDefault="005274CB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924" w:type="dxa"/>
            <w:shd w:val="clear" w:color="auto" w:fill="FFDDFF"/>
          </w:tcPr>
          <w:p w14:paraId="42BC6F81" w14:textId="375BAF3C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520E6F45" w14:textId="68A821B1" w:rsidR="005274CB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54CB549A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08C11B40" w14:textId="4AD27DCC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15:20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733F16F3" w14:textId="2A28C98B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56606B07" w14:textId="0C65E050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4BF6C408" w14:textId="7DC1002F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40CA03EC" w14:textId="77777777" w:rsidTr="00A00C28">
        <w:trPr>
          <w:jc w:val="center"/>
        </w:trPr>
        <w:tc>
          <w:tcPr>
            <w:tcW w:w="1413" w:type="dxa"/>
          </w:tcPr>
          <w:p w14:paraId="13C06C0A" w14:textId="55BFEE15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2271" w:type="dxa"/>
          </w:tcPr>
          <w:p w14:paraId="57FD73D4" w14:textId="64AB4E4D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BALA</w:t>
            </w:r>
          </w:p>
        </w:tc>
        <w:tc>
          <w:tcPr>
            <w:tcW w:w="2924" w:type="dxa"/>
          </w:tcPr>
          <w:p w14:paraId="31516EB3" w14:textId="1449CB7E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 Y VARONES</w:t>
            </w:r>
          </w:p>
        </w:tc>
        <w:tc>
          <w:tcPr>
            <w:tcW w:w="2081" w:type="dxa"/>
          </w:tcPr>
          <w:p w14:paraId="1C1084F9" w14:textId="5B67D431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6F730776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1DC5D24D" w14:textId="24179768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15:45</w:t>
            </w:r>
          </w:p>
        </w:tc>
        <w:tc>
          <w:tcPr>
            <w:tcW w:w="2271" w:type="dxa"/>
            <w:shd w:val="clear" w:color="auto" w:fill="FFDDFF"/>
          </w:tcPr>
          <w:p w14:paraId="492192C3" w14:textId="22526665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924" w:type="dxa"/>
            <w:shd w:val="clear" w:color="auto" w:fill="FFDDFF"/>
          </w:tcPr>
          <w:p w14:paraId="280824EC" w14:textId="7C431614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5B7D42A8" w14:textId="7BD7CD75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666FCB83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17768358" w14:textId="544EB1EB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38999079" w14:textId="28992197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76485310" w14:textId="6C0D0607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4FA7763C" w14:textId="0674ABAC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SERIES C/T</w:t>
            </w:r>
          </w:p>
        </w:tc>
      </w:tr>
      <w:tr w:rsidR="00A00C28" w:rsidRPr="00594D5C" w14:paraId="56578131" w14:textId="77777777" w:rsidTr="00A00C28">
        <w:trPr>
          <w:jc w:val="center"/>
        </w:trPr>
        <w:tc>
          <w:tcPr>
            <w:tcW w:w="1413" w:type="dxa"/>
            <w:shd w:val="clear" w:color="auto" w:fill="FFDDFF"/>
          </w:tcPr>
          <w:p w14:paraId="7E38097B" w14:textId="7ADABF2E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16:15</w:t>
            </w:r>
          </w:p>
        </w:tc>
        <w:tc>
          <w:tcPr>
            <w:tcW w:w="2271" w:type="dxa"/>
            <w:shd w:val="clear" w:color="auto" w:fill="FFDDFF"/>
          </w:tcPr>
          <w:p w14:paraId="46D0BD8D" w14:textId="0A6392A1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RELEVO 4X100</w:t>
            </w:r>
          </w:p>
        </w:tc>
        <w:tc>
          <w:tcPr>
            <w:tcW w:w="2924" w:type="dxa"/>
            <w:shd w:val="clear" w:color="auto" w:fill="FFDDFF"/>
          </w:tcPr>
          <w:p w14:paraId="5104AC74" w14:textId="42C605B1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DAMAS</w:t>
            </w:r>
          </w:p>
        </w:tc>
        <w:tc>
          <w:tcPr>
            <w:tcW w:w="2081" w:type="dxa"/>
            <w:shd w:val="clear" w:color="auto" w:fill="FFDDFF"/>
          </w:tcPr>
          <w:p w14:paraId="3B58BD00" w14:textId="1A1132B9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  <w:tr w:rsidR="00A00C28" w:rsidRPr="00594D5C" w14:paraId="5239ED39" w14:textId="77777777" w:rsidTr="00A00C28">
        <w:trPr>
          <w:jc w:val="center"/>
        </w:trPr>
        <w:tc>
          <w:tcPr>
            <w:tcW w:w="1413" w:type="dxa"/>
            <w:shd w:val="clear" w:color="auto" w:fill="DBE5F1" w:themeFill="accent1" w:themeFillTint="33"/>
          </w:tcPr>
          <w:p w14:paraId="4B14A3FF" w14:textId="67D3E231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16:30</w:t>
            </w:r>
          </w:p>
        </w:tc>
        <w:tc>
          <w:tcPr>
            <w:tcW w:w="2271" w:type="dxa"/>
            <w:shd w:val="clear" w:color="auto" w:fill="DBE5F1" w:themeFill="accent1" w:themeFillTint="33"/>
          </w:tcPr>
          <w:p w14:paraId="71E44C0B" w14:textId="3FAFD35D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 w:rsidRPr="00594D5C"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RELEVO 4X100</w:t>
            </w:r>
          </w:p>
        </w:tc>
        <w:tc>
          <w:tcPr>
            <w:tcW w:w="2924" w:type="dxa"/>
            <w:shd w:val="clear" w:color="auto" w:fill="DBE5F1" w:themeFill="accent1" w:themeFillTint="33"/>
          </w:tcPr>
          <w:p w14:paraId="5E463D1A" w14:textId="310E2397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VARONES</w:t>
            </w:r>
          </w:p>
        </w:tc>
        <w:tc>
          <w:tcPr>
            <w:tcW w:w="2081" w:type="dxa"/>
            <w:shd w:val="clear" w:color="auto" w:fill="DBE5F1" w:themeFill="accent1" w:themeFillTint="33"/>
          </w:tcPr>
          <w:p w14:paraId="47A2F911" w14:textId="01522F03" w:rsidR="00594D5C" w:rsidRPr="00594D5C" w:rsidRDefault="00594D5C" w:rsidP="00A00C28">
            <w:pPr>
              <w:widowControl w:val="0"/>
              <w:spacing w:line="255" w:lineRule="auto"/>
              <w:ind w:right="401"/>
              <w:jc w:val="center"/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4"/>
                <w:szCs w:val="24"/>
              </w:rPr>
              <w:t>FINAL</w:t>
            </w:r>
          </w:p>
        </w:tc>
      </w:tr>
    </w:tbl>
    <w:p w14:paraId="766AC93E" w14:textId="79B74768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5" w:lineRule="auto"/>
        <w:ind w:left="346" w:right="401" w:hanging="3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14:paraId="073B529A" w14:textId="09DC8E21" w:rsidR="005274CB" w:rsidRDefault="005274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55" w:lineRule="auto"/>
        <w:ind w:left="346" w:right="401" w:hanging="3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sectPr w:rsidR="005274CB" w:rsidSect="005274CB">
      <w:headerReference w:type="default" r:id="rId6"/>
      <w:pgSz w:w="12240" w:h="1870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300A3" w14:textId="77777777" w:rsidR="00F43850" w:rsidRDefault="00F43850" w:rsidP="005274CB">
      <w:pPr>
        <w:spacing w:line="240" w:lineRule="auto"/>
      </w:pPr>
      <w:r>
        <w:separator/>
      </w:r>
    </w:p>
  </w:endnote>
  <w:endnote w:type="continuationSeparator" w:id="0">
    <w:p w14:paraId="13BE739F" w14:textId="77777777" w:rsidR="00F43850" w:rsidRDefault="00F43850" w:rsidP="005274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02F8" w14:textId="77777777" w:rsidR="00F43850" w:rsidRDefault="00F43850" w:rsidP="005274CB">
      <w:pPr>
        <w:spacing w:line="240" w:lineRule="auto"/>
      </w:pPr>
      <w:r>
        <w:separator/>
      </w:r>
    </w:p>
  </w:footnote>
  <w:footnote w:type="continuationSeparator" w:id="0">
    <w:p w14:paraId="515C0E3A" w14:textId="77777777" w:rsidR="00F43850" w:rsidRDefault="00F43850" w:rsidP="005274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A0A63" w14:textId="49068738" w:rsidR="005274CB" w:rsidRDefault="005274CB">
    <w:pPr>
      <w:pStyle w:val="Encabezado"/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7423A543" wp14:editId="60F0EBC9">
          <wp:simplePos x="0" y="0"/>
          <wp:positionH relativeFrom="margin">
            <wp:align>right</wp:align>
          </wp:positionH>
          <wp:positionV relativeFrom="paragraph">
            <wp:posOffset>213360</wp:posOffset>
          </wp:positionV>
          <wp:extent cx="2004060" cy="621030"/>
          <wp:effectExtent l="0" t="0" r="0" b="7620"/>
          <wp:wrapNone/>
          <wp:docPr id="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4060" cy="6210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68005D1F" wp14:editId="3D947B9E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703320" cy="711835"/>
          <wp:effectExtent l="0" t="0" r="0" b="0"/>
          <wp:wrapNone/>
          <wp:docPr id="1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0332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2D7"/>
    <w:rsid w:val="005274CB"/>
    <w:rsid w:val="00594D5C"/>
    <w:rsid w:val="007372D7"/>
    <w:rsid w:val="00A00C28"/>
    <w:rsid w:val="00DF0F1A"/>
    <w:rsid w:val="00F4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103F9"/>
  <w15:docId w15:val="{EEB72295-DA2F-4A52-AF66-22DAB0E3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L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274CB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74CB"/>
  </w:style>
  <w:style w:type="paragraph" w:styleId="Piedepgina">
    <w:name w:val="footer"/>
    <w:basedOn w:val="Normal"/>
    <w:link w:val="PiedepginaCar"/>
    <w:uiPriority w:val="99"/>
    <w:unhideWhenUsed/>
    <w:rsid w:val="005274CB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74CB"/>
  </w:style>
  <w:style w:type="table" w:styleId="Tablaconcuadrcula">
    <w:name w:val="Table Grid"/>
    <w:basedOn w:val="Tablanormal"/>
    <w:uiPriority w:val="39"/>
    <w:rsid w:val="005274C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MUÑOZ L</dc:creator>
  <cp:lastModifiedBy>RODRIGO MUÑOZ</cp:lastModifiedBy>
  <cp:revision>2</cp:revision>
  <dcterms:created xsi:type="dcterms:W3CDTF">2025-05-26T03:49:00Z</dcterms:created>
  <dcterms:modified xsi:type="dcterms:W3CDTF">2025-05-26T03:49:00Z</dcterms:modified>
</cp:coreProperties>
</file>